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3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53-2018 Wijziging parkeernormen Stadsoevers en het centrum binnen de ring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18-Wijziging-parkeernormen-Stadsoevers-en-het-centrum-binnen-de-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52-2018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18-Dienstenchequ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51-2018 Handhaving illegaal in gebruik genomen gemeentegronden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18-Handhaving-illegaal-in-gebruik-genomen-gemeentegro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50-2018 Terrasssennota 2018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18-Terrasssennota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49-2018 Verlengen samenwerkingsovereenkomst Mytylschool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18-Verlengen-samenwerkingsovereenkomst-Mytylschool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48-2018 Herziene begroting 2019 WVS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18-Herziene-begroting-2019-WV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47-2018 De rol en inzet van de Armoederegisseur
              <text:span text:style-name="T2"/>
            </text:p>
            <text:p text:style-name="P3"/>
          </table:table-cell>
          <table:table-cell table:style-name="Table3.A2" office:value-type="string">
            <text:p text:style-name="P4">30-10-2018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18-De-rol-en-inzet-van-de-Armoederegisseu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46-2018 Stormschade en bomen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18-Stormschade-en-b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45-2018 Verzoek akkoord puzzelmodel WSG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18-Verzoek-akkoord-puzzelmodel-WS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44-2018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18-Aanpak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43-2018 Start ontwikkeling nieuw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18-Start-ontwikkeling-nieuw-subsidie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41-2018 RegioDeal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18-RegioDeal-Midden-en-West-Braba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35-2018 Studenten kleuren de stad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18-Studenten-kleuren-de-sta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42-2018 HbH+ zomervakantie 2018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18-HbH-zomervakantie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40-2018 Resultaten WMO Clientervaringsonderzoek 2017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18-Resultaten-WMO-Clientervaringsonderzoek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39-2018 Toezichtoordeel Archief- en Informatiebeheer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18-Toezichtoordeel-Archief-en-Informatiebeh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38-2018 Bezwaarprocedure en Beleidsregel Wmo Hbhplus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18-Bezwaarprocedure-en-Beleidsregel-Wmo-Hbhpl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37-2018 Interbestuurlijk toezicht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18-Interbestuurlijk-toezicht-Omgevings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25-2018 Jaarverslag 2017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803,55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18-Jaarverslag-2017-Commissie-Ruimtelijke-Kwalite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34-2018 Advies van de commissie voor de bezwaarschriften over Hulp bij de Huishoudingplus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402,16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18-Advies-van-de-commissie-voor-de-bezwaarschriften-over-Hulp-bij-de-Huishoudingplus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36-2018 indexering 1-1-2019 tarieven begeleiding wmo
              <text:span text:style-name="T2"/>
            </text:p>
            <text:p text:style-name="P3"/>
          </table:table-cell>
          <table:table-cell table:style-name="Table3.A2" office:value-type="string">
            <text:p text:style-name="P4">20-08-2018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18-indexering-1-1-2019-tarieven-begeleiding-wm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35-2018 Studenten kleuren de stad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18-Studenten-kleuren-de-st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34-2018 Advies van de commissie voor de bezwaarschriften over Hulp bij de Huishoudingplus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402,16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18-Advies-van-de-commissie-voor-de-bezwaarschriften-over-Hulp-bij-de-Huishoudingplu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33-2018 Aankoop woning Industriestraat 2 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18-Aankoop-woning-Industriestraat-2-te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32-2018 Realisatie Cultuurfonds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18-Realisatie-Cultuurfond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31-2018 Accountantsverslag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18-Accountantsverslag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30-2018 Resultaten Maart- en Meicirculaire Gemeentefonds 2018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883,17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18-Resultaten-Maart-en-Meicirculaire-Gemeentefonds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29-2018 Toezichtinformatie Kinderopvang Roosendaal 2017
              <text:span text:style-name="T2"/>
            </text:p>
            <text:p text:style-name="P3"/>
          </table:table-cell>
          <table:table-cell table:style-name="Table3.A2" office:value-type="string">
            <text:p text:style-name="P4">26-06-2018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18-Toezichtinformatie-Kinderopvang-Roosendaal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28-2018 Aanvraag proeftuin aardgasvrije wijken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18-Aanvraag-proeftuin-aardgasvrije-wij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27-2018 Uitvoering motie Roosendaal Toegankelijk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18-Uitvoering-motie-Roosendaal-Toegankelijk-voor-iedere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26-2018 Voortgangsverslag verbeterplan - archief- en informatiebeheer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18-Voortgangsverslag-verbeterplan-archief-en-informatiebehe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14-2018 Uitvoering motie Voorkomen sluiting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18-Uitvoering-motie-Voorkomen-sluiting-buurthuizen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12-2018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18-Integraal-Armoedebelei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20-2018 Voortgang lobby compensatie tekort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18-Voortgang-lobby-compensatie-tekort-beschermd-won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17-2018 Beleidsvisie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18-Beleidsvisie-Zonne-energi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24-2018 inwerkingtreding Algemene Verordening Gegevensbescherming AVG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18-inwerkingtreding-Algemene-Verordening-Gegevensbescherming-AV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21-2018 Actualiseren afspraken Voor- en Vroegschoolse Educatie 2018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18,09 MB</text:p>
          </table:table-cell>
          <table:table-cell table:style-name="Table3.A2" office:value-type="string">
            <text:p text:style-name="P22">
              <text:a xlink:type="simple" xlink:href="https://raad.roosendaal.nl/Vergaderingen/Commissie/2018/24-mei/19:30/21-2018-Actualiseren-afspraken-Voor-en-Vroegschoolse-Educatie-2018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13-2018 Citymarketingstrategie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15,33 MB</text:p>
          </table:table-cell>
          <table:table-cell table:style-name="Table3.A2" office:value-type="string">
            <text:p text:style-name="P22">
              <text:a xlink:type="simple" xlink:href="https://raad.roosendaal.nl/Vergaderingen/Commissie/2018/24-mei/19:30/13-2018-Citymarketingstrategie-Roosendaal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23-2018 Portefeuilleverdeling vervanging burgemeester en onderlinge vervanging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18-Portefeuilleverdeling-vervanging-burgemeester-en-onderlinge-vervanging-wethouder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19-2018 Woonconvenant 2016 tm 2019 jaarschijf 2017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808,35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18-Woonconvenant-2016-tm-2019-jaarschijf-2017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22-2018 Innovatiebonus Wmo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18-Innovatiebonus-Wmo-Begeleid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19-2018 Woonconvenant 2016 tm 2019 jaarschijf 2017
              <text:span text:style-name="T2"/>
            </text:p>
            <text:p text:style-name="P3"/>
          </table:table-cell>
          <table:table-cell table:style-name="Table3.A2" office:value-type="string">
            <text:p text:style-name="P4">02-05-2018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808,35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18-Woonconvenant-2016-tm-2019-jaarschijf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21-2018 Actualiseren afspraken Voor- en Vroegschoolse Educatie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18-Actualiseren-afspraken-Voor-en-Vroegschoolse-Educatie-201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20-2018 Voortgang lobby compensatie tekort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18-Voortgang-lobby-compensatie-tekort-beschermd-won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18-2018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17-04-2018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18-Cameratoezi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14-2018 Uitvoering motie Voorkomen sluiting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18-Uitvoering-motie-Voorkomen-sluiting-buurthuiz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17-2018 Beleidsvisie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18-Beleidsvisie-Zonne-energ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16-2018 Regionale werkbegroting jeugdzorg 2018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18-Regionale-werkbegroting-jeugdzorg-2018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8 Raadsmededeling 
              <text:s/>
              69B-2011 Organisatie Chinees Nieuwjaarviering.pdf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-Raadsmededeling-69B-2011-Organisatie-Chinees-Nieuwjaarvier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15-2018 - Motie 3 Stimulering gehandicaptensport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18-Motie-3-Stimulering-gehandicaptenspo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13-2018 Citymarketingstrategie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18-Citymarketingstrategie-Roosendaa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12-2018 Integraal Armoedebeleid 07032018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18-Integraal-Armoedebelei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11-2018 Verkoop bouwgrond t.b.v. nieuwe bioscoop aan de Nieuwstraat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18-Verkoop-bouwgrond-t-b-v-nieuwe-bioscoop-aan-de-Nieuwstraa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10-2018 Verhogen bijdrage Veilig Thuis 2018 nav meerjarenperspectief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18-Verhogen-bijdrage-Veilig-Thuis-2018-nav-meerjarenperspecti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9-2018 Wmo toezicht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9-2018-Wmo-toezicht-2018-20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8-2018 Ondertekening nieuwe Samenwerkingsovereenkomst Waterkring West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-2018-Ondertekening-nieuwe-Samenwerkingsovereenkomst-Waterkring-West-2018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2-2018 Fietsen in 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-2018-Fietsen-in-de-Binnensta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7-2018 Stand van zaken budgetten stimulering voorliggend veld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394,33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-2018-Stand-van-zaken-budgetten-stimulering-voorliggend-vel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6-2018 Normenkader rechtmatigheid 2017 en 2018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-2018-Normenkader-rechtmatigheid-2017-en-20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5-2018 Spoorboekje 2018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-2018-Spoorboekje-20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4-2018 Verlenging Garantiestelling Wijkaccommodaties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-2018-Verlenging-Garantiestelling-Wijkaccommodatie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71-2017 Resultaten bewonersenquete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1-2017-Resultaten-bewonersenquete-2017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64-2017 Regionaal afsprakenkader bedrijventerreinen en convenant kantorenbeleid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551,88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18/25-januari/19:30/64-2017-Regionaal-afsprakenkader-bedrijventerreinen-en-convenant-kantorenbeleid-West-Brabant-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3-2018 Decembercirculaire Gemeentefonds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-2018-Decembercirculaire-Gemeentefonds-201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2-2018 Fietsen in 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15-01-2018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-2018-Fietsen-in-de-Binnensta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1-2018 Stedenbouwkundige visie Roosendaal geluidsschermen langs het spoor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-2018-Stedenbouwkundige-visie-Roosendaal-geluidsschermen-langs-het-spoo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89" meta:character-count="5502" meta:non-whitespace-character-count="5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