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74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21:42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het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college B&amp;amp;W - Dag van Roosendaal-Nieuwjaarsreceptie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701,85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Dag-van-Roosendaal-Nieuwjaarsrecep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wethouder Koenraad-Intrekken rvs Afronding initiatieffase warmtenet Westrand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132,60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Intrekken-rvs-Afronding-initiatieffase-warmtenet-Westr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wethouder Koenraad - Afdoeningsvoorstel motie 2025-M7 Aanjagen Biobased bouwen en telen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2025-M7-Aanjagen-Biobased-bouwen-en-te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college B&amp;amp;W-Afdoeningsvoorstel motie 2025-M3 Samenwerking schoolbesturen met kinderopvangorganisaties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fdoeningsvoorstel-motie-2025-M3-Samenwerking-schoolbesturen-met-kinderopvangorganisa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wethouder Koenraad - Afdoeningsvoorstel motie Natuur en waterdag 2025-M10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196,22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Afdoeningsvoorstel-motie-Natuur-en-waterdag-2025-M1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gemeentesecretaris en burgemeester - Toezegging stavaza staatssteun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119,40 KB</text:p>
          </table:table-cell>
          <table:table-cell table:style-name="Table3.A2" office:value-type="string">
            <text:p text:style-name="P22">
              <text:a xlink:type="simple" xlink:href="https://raad.roosendaal.nl/Documenten/Brief-gemeentesecretaris-en-burgemeester-Toezegging-stavaza-staatssteun-Poolse-Supermark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college B&amp;amp;W - tussentijdse beantwoording Motie 2025-M4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607,28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tussentijdse-beantwoording-Motie-2025-M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college B&amp;amp;W - Advies omgevingskamer Gastelseweg 96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497,10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Advies-omgevingskamer-Gastelseweg-9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wethouder Van Ginderen - Afdoening motie 2024-M21 (gokpreventie)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Afdoening-motie-2024-M21-gok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Brief burgemeester Buijs - Aanwijzing veiligheidsrisicogebied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20-10-2025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Aanwijzing-veiligheidsrisicogebied-Rembrandtgalerij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burgemeester Buijs - Voorlichting en acties rondom Tweede Kamerverkiezingen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605,91 KB</text:p>
          </table:table-cell>
          <table:table-cell table:style-name="Table3.A2" office:value-type="string">
            <text:p text:style-name="P22">
              <text:a xlink:type="simple" xlink:href="https://raad.roosendaal.nl/Documenten/Brief-burgemeester-Buijs-Voorlichting-en-acties-rondom-Tweede-Kamerverkiezingen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wethouder Van der Star - afdoening motie Markt Wouw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motie-Markt-Wouw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wethouder Heij - Magazine Heel Roosendaal Sport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Magazine-Heel-Roosendaal-Spor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college B&amp;amp;W - Uitstelverzoek SPUK Kansrijke Wijk 2025 (incl. Bijlage)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750,17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Uitstelverzoek-SPUK-Kansrijke-Wijk-2025-incl-Bijlag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Brief wethouder Van Ginderen-Taakstelling huisvesting statushouders 1e helft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aakstelling-huisvesting-statushouders-1e-helf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college B&amp;amp;W-Informatie over vuurwerk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roosendaal.nl/Documenten/Brief-college-B-W-Informatie-over-vuurwerk-2025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Opinierende-bijeenkomst-openbaar/2025/03-september/19:00/Programmabegroting-2026-Bezuinigingsvoorstellen/Brief-wethouder-vd-Star-Proces-Kadernota-2026-en-Programmabegroting-20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wethouder De Beer - Afdoeningsvoorstel motie 2022-M10-Onderzoek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205,43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Afdoeningsvoorstel-motie-2022-M10-Onderzoek-dubbele-bestemm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wethouder De Beer -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Openluchttheater-Vrouwenh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wethouder Van Ginderen - NPO mentale gezondheid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NPO-mentale-gezondhei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Brief College B&amp;amp;W-Status Woo (Wet open overheid)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333,32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Status-Woo-Wet-open-overhe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wethouder Koenraad - Beantwoording toezegging raadslid Taher (D66)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Koenraad-Beantwoording-toezegging-raadslid-Taher-D6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Brief wethouders Koenraad-VGinderen-Subsidietoekenning lokale Gelijke Kansen Alliantie agenda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197,38 KB</text:p>
          </table:table-cell>
          <table:table-cell table:style-name="Table3.A2" office:value-type="string">
            <text:p text:style-name="P22">
              <text:a xlink:type="simple" xlink:href="https://raad.roosendaal.nl/Documenten/Brief-wethouders-Koenraad-VGinderen-Subsidietoekenning-lokale-Gelijke-Kansen-Alliantie-agenda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wethouder Heij - Kantorenmarktanalyse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Brief-wethouder-Heij-Kantorenmarktanalyse-Roosendaal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Brief wethouder De Beer - Makersplaats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634,65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Makersplaats-Roosend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Vergaderingen/Commissie/2025/12-juni/19:30/Initiatiefvoorstel-BBR-en-PvdA-uitbreiding-lijst-adviesrecht-raad-tav-Bopa-s/Brief-College-B-W-reactie-college-op-initiatiefvoorstel-BOPA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Vergaderingen/Agendacommissie/2025/06-juni/09:00/Inplannen-voorbereidende-themabijeenkomst-Begroting/Brief-wethouder-vd-Star-Proces-Kadernota-2026-en-Programmabegroting-2026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Brief wethouder Van der Star - Afdoening toezegging Proeftuin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102,30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Afdoening-toezegging-Proeftuin-Emile-van-Loonpa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Brief wethouder De Beer - Kunst in de openbare ruimte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De-Beer-Kunst-in-de-openbare-ruimte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Brief College B&amp;amp;W - reactie college op initiatiefvoorstel BOPA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302,99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reactie-college-op-initiatiefvoorstel-BOP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Brief wethouder vd Star - Proces Kadernota 2026 en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297,71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d-Star-Proces-Kadernota-2026-en-Programmabegroting-202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technische vragen Wethouder Heij - Easypark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49,84 KB</text:p>
          </table:table-cell>
          <table:table-cell table:style-name="Table3.A2" office:value-type="string">
            <text:p text:style-name="P22">
              <text:a xlink:type="simple" xlink:href="https://raad.roosendaal.nl/Documenten/Antwoord-technische-vragen-Wethouder-Heij-Easypar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Brief wethouder Van der Star - Reactie op toezeggingen over de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141,74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Reactie-op-toezeggingen-over-de-doorontwikkeling-wijk-en-dorpshuiz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Brief College B&amp;amp;W - Concept Bestuursovereenkomst COA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370,62 KB</text:p>
          </table:table-cell>
          <table:table-cell table:style-name="Table3.A2" office:value-type="string">
            <text:p text:style-name="P22">
              <text:a xlink:type="simple" xlink:href="https://raad.roosendaal.nl/Documenten/Brief-College-B-W-Concept-Bestuursovereenkomst-COA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wethouder Van der Star-Nieuwe samenwerkingsovereenkomst met bewonersplatforms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543,88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der-Star-Nieuwe-samenwerkingsovereenkomst-met-bewonersplatform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Brief wethouder Van Ginderen-Toelichting verscherpt toezicht IGJ bij jeugzorginstelling Almata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882,98 KB</text:p>
          </table:table-cell>
          <table:table-cell table:style-name="Table3.A2" office:value-type="string">
            <text:p text:style-name="P22">
              <text:a xlink:type="simple" xlink:href="https://raad.roosendaal.nl/Documenten/Brief-wethouder-Van-Ginderen-Toelichting-verscherpt-toezicht-IGJ-bij-jeugzorginstelling-Almata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65" meta:character-count="3871" meta:non-whitespace-character-count="35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1674773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1674773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